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shd w:val="clear" w:color="auto" w:fill="FFFF00"/>
        <w:tblLook w:val="04A0" w:firstRow="1" w:lastRow="0" w:firstColumn="1" w:lastColumn="0" w:noHBand="0" w:noVBand="1"/>
      </w:tblPr>
      <w:tblGrid>
        <w:gridCol w:w="9396"/>
      </w:tblGrid>
      <w:tr w:rsidR="002A51AF" w:rsidRPr="002A51AF" w:rsidTr="002A51AF">
        <w:tc>
          <w:tcPr>
            <w:tcW w:w="9396" w:type="dxa"/>
            <w:shd w:val="clear" w:color="auto" w:fill="FFC000"/>
          </w:tcPr>
          <w:p w:rsidR="002A51AF" w:rsidRPr="002A51AF" w:rsidRDefault="002A51AF" w:rsidP="002A51AF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51AF">
              <w:rPr>
                <w:rFonts w:ascii="Times New Roman" w:hAnsi="Times New Roman" w:cs="Times New Roman"/>
                <w:b/>
                <w:sz w:val="24"/>
                <w:szCs w:val="24"/>
              </w:rPr>
              <w:t>Battle of Singara (344)</w:t>
            </w:r>
          </w:p>
        </w:tc>
      </w:tr>
      <w:tr w:rsidR="002A51AF" w:rsidTr="002A51AF">
        <w:tc>
          <w:tcPr>
            <w:tcW w:w="9396" w:type="dxa"/>
            <w:shd w:val="clear" w:color="auto" w:fill="FFFF00"/>
          </w:tcPr>
          <w:tbl>
            <w:tblPr>
              <w:tblW w:w="6120" w:type="dxa"/>
              <w:tblCellSpacing w:w="15" w:type="dxa"/>
              <w:tblInd w:w="1339" w:type="dxa"/>
              <w:tblBorders>
                <w:top w:val="single" w:sz="6" w:space="0" w:color="A2A9B1"/>
                <w:left w:val="single" w:sz="6" w:space="0" w:color="A2A9B1"/>
                <w:bottom w:val="single" w:sz="6" w:space="0" w:color="A2A9B1"/>
                <w:right w:val="single" w:sz="6" w:space="0" w:color="A2A9B1"/>
              </w:tblBorders>
              <w:shd w:val="clear" w:color="auto" w:fill="F8F9FA"/>
              <w:tblCellMar>
                <w:top w:w="48" w:type="dxa"/>
                <w:left w:w="48" w:type="dxa"/>
                <w:bottom w:w="48" w:type="dxa"/>
                <w:right w:w="48" w:type="dxa"/>
              </w:tblCellMar>
              <w:tblLook w:val="04A0" w:firstRow="1" w:lastRow="0" w:firstColumn="1" w:lastColumn="0" w:noHBand="0" w:noVBand="1"/>
            </w:tblPr>
            <w:tblGrid>
              <w:gridCol w:w="2985"/>
              <w:gridCol w:w="3135"/>
            </w:tblGrid>
            <w:tr w:rsidR="002A51AF" w:rsidRPr="002A51AF" w:rsidTr="002A51AF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FFFF00"/>
                  <w:vAlign w:val="center"/>
                  <w:hideMark/>
                </w:tcPr>
                <w:p w:rsidR="002A51AF" w:rsidRPr="002A51AF" w:rsidRDefault="002A51AF" w:rsidP="002A51AF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51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Battle of Singara</w:t>
                  </w:r>
                </w:p>
              </w:tc>
            </w:tr>
            <w:tr w:rsidR="002A51AF" w:rsidRPr="002A51AF" w:rsidTr="002A51AF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FFFF00"/>
                  <w:vAlign w:val="center"/>
                  <w:hideMark/>
                </w:tcPr>
                <w:p w:rsidR="002A51AF" w:rsidRPr="002A51AF" w:rsidRDefault="002A51AF" w:rsidP="002A51AF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51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Part of the Perso-Roman wars of 337–361</w:t>
                  </w:r>
                </w:p>
              </w:tc>
            </w:tr>
            <w:tr w:rsidR="002A51AF" w:rsidRPr="002A51AF" w:rsidTr="002A51AF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FFFF00"/>
                  <w:hideMark/>
                </w:tcPr>
                <w:tbl>
                  <w:tblPr>
                    <w:tblW w:w="4519" w:type="dxa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39"/>
                    <w:gridCol w:w="3380"/>
                  </w:tblGrid>
                  <w:tr w:rsidR="002A51AF" w:rsidRPr="002A51AF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240" w:type="dxa"/>
                        </w:tcMar>
                        <w:hideMark/>
                      </w:tcPr>
                      <w:p w:rsidR="002A51AF" w:rsidRPr="002A51AF" w:rsidRDefault="002A51AF" w:rsidP="002A51AF">
                        <w:pPr>
                          <w:pStyle w:val="NoSpacing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2A51A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Date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2A51AF" w:rsidRPr="002A51AF" w:rsidRDefault="002A51AF" w:rsidP="002A51AF">
                        <w:pPr>
                          <w:pStyle w:val="NoSpacing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2A51A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344 CE</w:t>
                        </w:r>
                      </w:p>
                    </w:tc>
                  </w:tr>
                  <w:tr w:rsidR="002A51AF" w:rsidRPr="002A51AF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240" w:type="dxa"/>
                        </w:tcMar>
                        <w:hideMark/>
                      </w:tcPr>
                      <w:p w:rsidR="002A51AF" w:rsidRPr="002A51AF" w:rsidRDefault="002A51AF" w:rsidP="002A51AF">
                        <w:pPr>
                          <w:pStyle w:val="NoSpacing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2A51A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Location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2A51AF" w:rsidRPr="002A51AF" w:rsidRDefault="002A51AF" w:rsidP="002A51AF">
                        <w:pPr>
                          <w:pStyle w:val="NoSpacing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2A51A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Singara, Mesopotamia</w:t>
                        </w:r>
                      </w:p>
                    </w:tc>
                  </w:tr>
                  <w:tr w:rsidR="002A51AF" w:rsidRPr="002A51AF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240" w:type="dxa"/>
                        </w:tcMar>
                        <w:hideMark/>
                      </w:tcPr>
                      <w:p w:rsidR="002A51AF" w:rsidRPr="002A51AF" w:rsidRDefault="002A51AF" w:rsidP="002A51AF">
                        <w:pPr>
                          <w:pStyle w:val="NoSpacing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2A51A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Result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2A51AF" w:rsidRPr="002A51AF" w:rsidRDefault="002A51AF" w:rsidP="002A51AF">
                        <w:pPr>
                          <w:pStyle w:val="NoSpacing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2A51A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Sasanian victory or Roman victory</w:t>
                        </w:r>
                      </w:p>
                    </w:tc>
                  </w:tr>
                </w:tbl>
                <w:p w:rsidR="002A51AF" w:rsidRPr="002A51AF" w:rsidRDefault="002A51AF" w:rsidP="002A51AF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A51AF" w:rsidRPr="002A51AF" w:rsidTr="002A51AF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FFFF00"/>
                  <w:vAlign w:val="center"/>
                  <w:hideMark/>
                </w:tcPr>
                <w:p w:rsidR="002A51AF" w:rsidRPr="002A51AF" w:rsidRDefault="002A51AF" w:rsidP="002A51AF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51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Belligerents</w:t>
                  </w:r>
                </w:p>
              </w:tc>
            </w:tr>
            <w:tr w:rsidR="002A51AF" w:rsidRPr="002A51AF" w:rsidTr="002A51AF">
              <w:trPr>
                <w:tblCellSpacing w:w="15" w:type="dxa"/>
              </w:trPr>
              <w:tc>
                <w:tcPr>
                  <w:tcW w:w="2940" w:type="dxa"/>
                  <w:tcBorders>
                    <w:right w:val="dotted" w:sz="6" w:space="0" w:color="AAAAAA"/>
                  </w:tcBorders>
                  <w:shd w:val="clear" w:color="auto" w:fill="FFFF00"/>
                  <w:hideMark/>
                </w:tcPr>
                <w:p w:rsidR="002A51AF" w:rsidRPr="002A51AF" w:rsidRDefault="002A51AF" w:rsidP="002A51AF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51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Sasanian Empire</w:t>
                  </w:r>
                </w:p>
              </w:tc>
              <w:tc>
                <w:tcPr>
                  <w:tcW w:w="3090" w:type="dxa"/>
                  <w:shd w:val="clear" w:color="auto" w:fill="FFFF00"/>
                  <w:tcMar>
                    <w:top w:w="48" w:type="dxa"/>
                    <w:left w:w="60" w:type="dxa"/>
                    <w:bottom w:w="48" w:type="dxa"/>
                    <w:right w:w="48" w:type="dxa"/>
                  </w:tcMar>
                  <w:hideMark/>
                </w:tcPr>
                <w:p w:rsidR="002A51AF" w:rsidRPr="002A51AF" w:rsidRDefault="002A51AF" w:rsidP="002A51AF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51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Roman Empire</w:t>
                  </w:r>
                </w:p>
              </w:tc>
            </w:tr>
            <w:tr w:rsidR="002A51AF" w:rsidRPr="002A51AF" w:rsidTr="002A51AF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FFFF00"/>
                  <w:vAlign w:val="center"/>
                  <w:hideMark/>
                </w:tcPr>
                <w:p w:rsidR="002A51AF" w:rsidRPr="002A51AF" w:rsidRDefault="002A51AF" w:rsidP="002A51AF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51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Commanders and leaders</w:t>
                  </w:r>
                </w:p>
              </w:tc>
            </w:tr>
            <w:tr w:rsidR="002A51AF" w:rsidRPr="002A51AF" w:rsidTr="002A51AF">
              <w:trPr>
                <w:tblCellSpacing w:w="15" w:type="dxa"/>
              </w:trPr>
              <w:tc>
                <w:tcPr>
                  <w:tcW w:w="2940" w:type="dxa"/>
                  <w:tcBorders>
                    <w:right w:val="dotted" w:sz="6" w:space="0" w:color="AAAAAA"/>
                  </w:tcBorders>
                  <w:shd w:val="clear" w:color="auto" w:fill="FFFF00"/>
                  <w:hideMark/>
                </w:tcPr>
                <w:p w:rsidR="002A51AF" w:rsidRPr="002A51AF" w:rsidRDefault="002A51AF" w:rsidP="002A51AF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51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Shapur II</w:t>
                  </w:r>
                  <w:r w:rsidRPr="002A51AF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Prince Narseh </w:t>
                  </w:r>
                  <w:hyperlink r:id="rId4" w:tooltip="Killed in action" w:history="1">
                    <w:r w:rsidRPr="002A51AF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†</w:t>
                    </w:r>
                  </w:hyperlink>
                </w:p>
              </w:tc>
              <w:tc>
                <w:tcPr>
                  <w:tcW w:w="3090" w:type="dxa"/>
                  <w:shd w:val="clear" w:color="auto" w:fill="FFFF00"/>
                  <w:tcMar>
                    <w:top w:w="48" w:type="dxa"/>
                    <w:left w:w="60" w:type="dxa"/>
                    <w:bottom w:w="48" w:type="dxa"/>
                    <w:right w:w="48" w:type="dxa"/>
                  </w:tcMar>
                  <w:hideMark/>
                </w:tcPr>
                <w:p w:rsidR="002A51AF" w:rsidRPr="002A51AF" w:rsidRDefault="002A51AF" w:rsidP="002A51AF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51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Constantius II</w:t>
                  </w:r>
                </w:p>
              </w:tc>
            </w:tr>
            <w:tr w:rsidR="002A51AF" w:rsidRPr="002A51AF" w:rsidTr="002A51AF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FFFF00"/>
                  <w:vAlign w:val="center"/>
                  <w:hideMark/>
                </w:tcPr>
                <w:p w:rsidR="002A51AF" w:rsidRPr="002A51AF" w:rsidRDefault="002A51AF" w:rsidP="002A51AF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51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Strength</w:t>
                  </w:r>
                </w:p>
              </w:tc>
            </w:tr>
            <w:tr w:rsidR="002A51AF" w:rsidRPr="002A51AF" w:rsidTr="002A51AF">
              <w:trPr>
                <w:tblCellSpacing w:w="15" w:type="dxa"/>
              </w:trPr>
              <w:tc>
                <w:tcPr>
                  <w:tcW w:w="2940" w:type="dxa"/>
                  <w:tcBorders>
                    <w:right w:val="dotted" w:sz="6" w:space="0" w:color="AAAAAA"/>
                  </w:tcBorders>
                  <w:shd w:val="clear" w:color="auto" w:fill="FFFF00"/>
                  <w:hideMark/>
                </w:tcPr>
                <w:p w:rsidR="002A51AF" w:rsidRPr="002A51AF" w:rsidRDefault="002A51AF" w:rsidP="002A51AF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51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Unknown</w:t>
                  </w:r>
                </w:p>
              </w:tc>
              <w:tc>
                <w:tcPr>
                  <w:tcW w:w="3090" w:type="dxa"/>
                  <w:shd w:val="clear" w:color="auto" w:fill="FFFF00"/>
                  <w:tcMar>
                    <w:top w:w="48" w:type="dxa"/>
                    <w:left w:w="60" w:type="dxa"/>
                    <w:bottom w:w="48" w:type="dxa"/>
                    <w:right w:w="48" w:type="dxa"/>
                  </w:tcMar>
                  <w:hideMark/>
                </w:tcPr>
                <w:p w:rsidR="002A51AF" w:rsidRPr="002A51AF" w:rsidRDefault="002A51AF" w:rsidP="002A51AF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51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Unknown, but larger</w:t>
                  </w:r>
                </w:p>
              </w:tc>
            </w:tr>
            <w:tr w:rsidR="002A51AF" w:rsidRPr="002A51AF" w:rsidTr="002A51AF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FFFF00"/>
                  <w:vAlign w:val="center"/>
                  <w:hideMark/>
                </w:tcPr>
                <w:p w:rsidR="002A51AF" w:rsidRPr="002A51AF" w:rsidRDefault="002A51AF" w:rsidP="002A51AF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51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Casualties and losses</w:t>
                  </w:r>
                </w:p>
              </w:tc>
            </w:tr>
            <w:tr w:rsidR="002A51AF" w:rsidRPr="002A51AF" w:rsidTr="002A51AF">
              <w:trPr>
                <w:tblCellSpacing w:w="15" w:type="dxa"/>
              </w:trPr>
              <w:tc>
                <w:tcPr>
                  <w:tcW w:w="2940" w:type="dxa"/>
                  <w:tcBorders>
                    <w:right w:val="dotted" w:sz="6" w:space="0" w:color="AAAAAA"/>
                  </w:tcBorders>
                  <w:shd w:val="clear" w:color="auto" w:fill="FFFF00"/>
                  <w:hideMark/>
                </w:tcPr>
                <w:p w:rsidR="002A51AF" w:rsidRPr="002A51AF" w:rsidRDefault="002A51AF" w:rsidP="002A51AF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51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Heavy</w:t>
                  </w:r>
                </w:p>
              </w:tc>
              <w:tc>
                <w:tcPr>
                  <w:tcW w:w="3090" w:type="dxa"/>
                  <w:shd w:val="clear" w:color="auto" w:fill="FFFF00"/>
                  <w:tcMar>
                    <w:top w:w="48" w:type="dxa"/>
                    <w:left w:w="60" w:type="dxa"/>
                    <w:bottom w:w="48" w:type="dxa"/>
                    <w:right w:w="48" w:type="dxa"/>
                  </w:tcMar>
                  <w:hideMark/>
                </w:tcPr>
                <w:p w:rsidR="002A51AF" w:rsidRPr="002A51AF" w:rsidRDefault="002A51AF" w:rsidP="002A51AF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51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Heavy</w:t>
                  </w:r>
                </w:p>
              </w:tc>
            </w:tr>
          </w:tbl>
          <w:p w:rsidR="002A51AF" w:rsidRDefault="002A51AF" w:rsidP="002A51AF">
            <w:pPr>
              <w:pStyle w:val="NoSpacing"/>
            </w:pPr>
          </w:p>
        </w:tc>
      </w:tr>
    </w:tbl>
    <w:p w:rsidR="008D5A99" w:rsidRDefault="008D5A99" w:rsidP="002A51AF"/>
    <w:p w:rsidR="00726DFE" w:rsidRPr="009D04D1" w:rsidRDefault="00726DFE" w:rsidP="00726DFE"/>
    <w:p w:rsidR="00726DFE" w:rsidRPr="009D04D1" w:rsidRDefault="00726DFE" w:rsidP="00726DFE">
      <w:pPr>
        <w:jc w:val="center"/>
        <w:rPr>
          <w:rFonts w:ascii="Arial" w:hAnsi="Arial" w:cs="Arial"/>
          <w:color w:val="0000CC"/>
          <w:sz w:val="15"/>
          <w:szCs w:val="15"/>
        </w:rPr>
      </w:pP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Вижте изображението в пълен размер" style="width:91.3pt;height:23pt" o:button="t">
            <v:imagedata r:id="rId5" r:href="rId6"/>
          </v:shape>
        </w:pict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</w:p>
    <w:tbl>
      <w:tblPr>
        <w:tblStyle w:val="TableGrid1"/>
        <w:tblW w:w="0" w:type="auto"/>
        <w:shd w:val="clear" w:color="auto" w:fill="00B050"/>
        <w:tblLook w:val="04A0" w:firstRow="1" w:lastRow="0" w:firstColumn="1" w:lastColumn="0" w:noHBand="0" w:noVBand="1"/>
      </w:tblPr>
      <w:tblGrid>
        <w:gridCol w:w="1838"/>
      </w:tblGrid>
      <w:tr w:rsidR="00726DFE" w:rsidRPr="009D04D1" w:rsidTr="006E6E2D">
        <w:tc>
          <w:tcPr>
            <w:tcW w:w="1838" w:type="dxa"/>
            <w:shd w:val="clear" w:color="auto" w:fill="00B050"/>
          </w:tcPr>
          <w:p w:rsidR="00726DFE" w:rsidRPr="009D04D1" w:rsidRDefault="00726DFE" w:rsidP="006E6E2D">
            <w:pPr>
              <w:jc w:val="center"/>
              <w:rPr>
                <w:b/>
              </w:rPr>
            </w:pPr>
            <w:r w:rsidRPr="009D04D1">
              <w:rPr>
                <w:b/>
              </w:rPr>
              <w:t>C</w:t>
            </w:r>
            <w:r w:rsidRPr="009D04D1">
              <w:rPr>
                <w:b/>
                <w:lang w:val="en"/>
              </w:rPr>
              <w:t>ompiler FLN</w:t>
            </w:r>
          </w:p>
        </w:tc>
      </w:tr>
    </w:tbl>
    <w:p w:rsidR="00726DFE" w:rsidRDefault="00726DFE" w:rsidP="00726DFE"/>
    <w:p w:rsidR="00726DFE" w:rsidRDefault="00726DFE" w:rsidP="002A51AF">
      <w:bookmarkStart w:id="0" w:name="_GoBack"/>
      <w:bookmarkEnd w:id="0"/>
    </w:p>
    <w:sectPr w:rsidR="00726DFE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729"/>
    <w:rsid w:val="002A51AF"/>
    <w:rsid w:val="00726DFE"/>
    <w:rsid w:val="008D5A99"/>
    <w:rsid w:val="00C97729"/>
    <w:rsid w:val="00E66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69FD7A"/>
  <w15:chartTrackingRefBased/>
  <w15:docId w15:val="{B4AD10CC-8635-4E4F-B498-586D26332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6D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A51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A51AF"/>
    <w:pPr>
      <w:spacing w:after="0" w:line="240" w:lineRule="auto"/>
    </w:pPr>
  </w:style>
  <w:style w:type="table" w:customStyle="1" w:styleId="TableGrid1">
    <w:name w:val="Table Grid1"/>
    <w:basedOn w:val="TableNormal"/>
    <w:next w:val="TableGrid"/>
    <w:uiPriority w:val="39"/>
    <w:rsid w:val="00726D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217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79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97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://t0.gstatic.com/images?q=tbn:ANd9GcTDT1jpfS6n_Y4NmsXFnf0dV2uAk854tEHeOSaIXPxUCt7qxHu5xaSaZA" TargetMode="External"/><Relationship Id="rId5" Type="http://schemas.openxmlformats.org/officeDocument/2006/relationships/image" Target="media/image1.jpeg"/><Relationship Id="rId4" Type="http://schemas.openxmlformats.org/officeDocument/2006/relationships/hyperlink" Target="https://en.wikipedia.org/wiki/Killed_in_ac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3367</Words>
  <Characters>19198</Characters>
  <Application>Microsoft Office Word</Application>
  <DocSecurity>0</DocSecurity>
  <Lines>159</Lines>
  <Paragraphs>45</Paragraphs>
  <ScaleCrop>false</ScaleCrop>
  <Company/>
  <LinksUpToDate>false</LinksUpToDate>
  <CharactersWithSpaces>22520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Nikolov</dc:creator>
  <cp:keywords/>
  <dc:description/>
  <cp:lastModifiedBy>Filip Nikolov</cp:lastModifiedBy>
  <cp:revision>4</cp:revision>
  <dcterms:created xsi:type="dcterms:W3CDTF">2024-05-15T09:18:00Z</dcterms:created>
  <dcterms:modified xsi:type="dcterms:W3CDTF">2024-05-29T03:58:00Z</dcterms:modified>
</cp:coreProperties>
</file>